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50" w:rsidRPr="00DE22C3" w:rsidRDefault="00364050" w:rsidP="00364050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E22C3">
        <w:rPr>
          <w:rFonts w:ascii="標楷體" w:eastAsia="標楷體" w:hAnsi="標楷體" w:hint="eastAsia"/>
          <w:b/>
          <w:noProof/>
          <w:sz w:val="36"/>
          <w:szCs w:val="36"/>
        </w:rPr>
        <w:t>各級學校平時防範</w:t>
      </w:r>
      <w:proofErr w:type="gramStart"/>
      <w:r w:rsidRPr="00DE22C3">
        <w:rPr>
          <w:rFonts w:ascii="標楷體" w:eastAsia="標楷體" w:hAnsi="標楷體" w:hint="eastAsia"/>
          <w:b/>
          <w:sz w:val="36"/>
          <w:szCs w:val="36"/>
        </w:rPr>
        <w:t>重大校安事件</w:t>
      </w:r>
      <w:proofErr w:type="gramEnd"/>
      <w:r w:rsidRPr="00DE22C3">
        <w:rPr>
          <w:rFonts w:ascii="標楷體" w:eastAsia="標楷體" w:hAnsi="標楷體" w:hint="eastAsia"/>
          <w:b/>
          <w:sz w:val="36"/>
          <w:szCs w:val="36"/>
        </w:rPr>
        <w:t>檢核表（參考</w:t>
      </w:r>
      <w:r>
        <w:rPr>
          <w:rFonts w:ascii="標楷體" w:eastAsia="標楷體" w:hAnsi="標楷體" w:hint="eastAsia"/>
          <w:b/>
          <w:sz w:val="36"/>
          <w:szCs w:val="36"/>
        </w:rPr>
        <w:t>格式</w:t>
      </w:r>
      <w:r w:rsidRPr="00DE22C3">
        <w:rPr>
          <w:rFonts w:ascii="標楷體" w:eastAsia="標楷體" w:hAnsi="標楷體" w:hint="eastAsia"/>
          <w:b/>
          <w:sz w:val="36"/>
          <w:szCs w:val="36"/>
        </w:rPr>
        <w:t>）</w:t>
      </w:r>
    </w:p>
    <w:p w:rsidR="00364050" w:rsidRPr="00DE22C3" w:rsidRDefault="00364050" w:rsidP="00364050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DE22C3">
        <w:rPr>
          <w:rFonts w:ascii="標楷體" w:eastAsia="標楷體" w:hAnsi="標楷體" w:hint="eastAsia"/>
          <w:b/>
          <w:sz w:val="32"/>
          <w:szCs w:val="32"/>
        </w:rPr>
        <w:t>校名：</w:t>
      </w:r>
    </w:p>
    <w:p w:rsidR="00364050" w:rsidRPr="00DE22C3" w:rsidRDefault="00364050" w:rsidP="00364050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DE22C3">
        <w:rPr>
          <w:rFonts w:ascii="標楷體" w:eastAsia="標楷體" w:hAnsi="標楷體" w:hint="eastAsia"/>
          <w:b/>
          <w:sz w:val="32"/>
          <w:szCs w:val="32"/>
        </w:rPr>
        <w:t>檢核日期：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851"/>
        <w:gridCol w:w="850"/>
        <w:gridCol w:w="1701"/>
        <w:gridCol w:w="939"/>
      </w:tblGrid>
      <w:tr w:rsidR="00364050" w:rsidRPr="00421B16" w:rsidTr="006675F1">
        <w:tc>
          <w:tcPr>
            <w:tcW w:w="675" w:type="dxa"/>
            <w:vMerge w:val="restart"/>
            <w:vAlign w:val="center"/>
          </w:tcPr>
          <w:p w:rsidR="00364050" w:rsidRPr="00DE22C3" w:rsidRDefault="00364050" w:rsidP="00667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E22C3">
              <w:rPr>
                <w:rFonts w:ascii="標楷體" w:eastAsia="標楷體" w:hAnsi="標楷體" w:hint="eastAsia"/>
                <w:noProof/>
                <w:sz w:val="28"/>
                <w:szCs w:val="28"/>
              </w:rPr>
              <w:t>項次</w:t>
            </w:r>
          </w:p>
        </w:tc>
        <w:tc>
          <w:tcPr>
            <w:tcW w:w="4678" w:type="dxa"/>
            <w:vMerge w:val="restart"/>
            <w:vAlign w:val="center"/>
          </w:tcPr>
          <w:p w:rsidR="00364050" w:rsidRPr="00DE22C3" w:rsidRDefault="00364050" w:rsidP="006675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E22C3">
              <w:rPr>
                <w:rFonts w:ascii="標楷體" w:eastAsia="標楷體" w:hAnsi="標楷體" w:hint="eastAsia"/>
                <w:noProof/>
                <w:sz w:val="28"/>
                <w:szCs w:val="28"/>
              </w:rPr>
              <w:t>檢核項目</w:t>
            </w:r>
          </w:p>
        </w:tc>
        <w:tc>
          <w:tcPr>
            <w:tcW w:w="851" w:type="dxa"/>
            <w:vMerge w:val="restart"/>
            <w:vAlign w:val="center"/>
          </w:tcPr>
          <w:p w:rsidR="00364050" w:rsidRPr="00DE22C3" w:rsidRDefault="00364050" w:rsidP="006675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DFKaiShu-SB-Estd-BF"/>
                <w:sz w:val="24"/>
              </w:rPr>
            </w:pPr>
            <w:r w:rsidRPr="00DE22C3">
              <w:rPr>
                <w:rFonts w:ascii="標楷體" w:eastAsia="標楷體" w:hAnsi="標楷體" w:cs="DFKaiShu-SB-Estd-BF"/>
                <w:sz w:val="24"/>
              </w:rPr>
              <w:t>符合</w:t>
            </w:r>
          </w:p>
          <w:p w:rsidR="00364050" w:rsidRPr="00421B16" w:rsidRDefault="00364050" w:rsidP="006675F1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DE22C3">
              <w:rPr>
                <w:rFonts w:ascii="標楷體" w:eastAsia="標楷體" w:hAnsi="標楷體" w:cs="DFKaiShu-SB-Estd-BF" w:hint="eastAsia"/>
                <w:sz w:val="24"/>
              </w:rPr>
              <w:t>(</w:t>
            </w:r>
            <w:r w:rsidRPr="00DE22C3">
              <w:rPr>
                <w:rFonts w:ascii="標楷體" w:eastAsia="標楷體" w:hAnsi="標楷體" w:cs="DFKaiShu-SB-Estd-BF"/>
                <w:sz w:val="24"/>
              </w:rPr>
              <w:t>打v</w:t>
            </w:r>
            <w:r w:rsidRPr="00DE22C3">
              <w:rPr>
                <w:rFonts w:ascii="標楷體" w:eastAsia="標楷體" w:hAnsi="標楷體" w:cs="DFKaiShu-SB-Estd-BF" w:hint="eastAsia"/>
                <w:sz w:val="24"/>
              </w:rPr>
              <w:t>)</w:t>
            </w:r>
          </w:p>
        </w:tc>
        <w:tc>
          <w:tcPr>
            <w:tcW w:w="3490" w:type="dxa"/>
            <w:gridSpan w:val="3"/>
            <w:vAlign w:val="center"/>
          </w:tcPr>
          <w:p w:rsidR="00364050" w:rsidRPr="00DE22C3" w:rsidRDefault="00364050" w:rsidP="006675F1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 w:val="24"/>
              </w:rPr>
            </w:pPr>
            <w:r w:rsidRPr="00DE22C3">
              <w:rPr>
                <w:rFonts w:ascii="標楷體" w:eastAsia="標楷體" w:hAnsi="標楷體" w:hint="eastAsia"/>
                <w:noProof/>
                <w:sz w:val="24"/>
              </w:rPr>
              <w:t>待改善</w:t>
            </w:r>
          </w:p>
        </w:tc>
      </w:tr>
      <w:tr w:rsidR="00364050" w:rsidRPr="00421B16" w:rsidTr="00D430E1">
        <w:trPr>
          <w:trHeight w:val="723"/>
        </w:trPr>
        <w:tc>
          <w:tcPr>
            <w:tcW w:w="675" w:type="dxa"/>
            <w:vMerge/>
            <w:vAlign w:val="center"/>
          </w:tcPr>
          <w:p w:rsidR="00364050" w:rsidRPr="00421B16" w:rsidRDefault="00364050" w:rsidP="006675F1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</w:tc>
        <w:tc>
          <w:tcPr>
            <w:tcW w:w="4678" w:type="dxa"/>
            <w:vMerge/>
            <w:vAlign w:val="center"/>
          </w:tcPr>
          <w:p w:rsidR="00364050" w:rsidRPr="00421B16" w:rsidRDefault="00364050" w:rsidP="006675F1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364050" w:rsidRPr="00421B16" w:rsidRDefault="00364050" w:rsidP="006675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DFKaiShu-SB-Estd-BF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364050" w:rsidRPr="00DE22C3" w:rsidRDefault="00364050" w:rsidP="006675F1">
            <w:pPr>
              <w:spacing w:line="240" w:lineRule="exact"/>
              <w:jc w:val="center"/>
              <w:rPr>
                <w:rFonts w:ascii="標楷體" w:eastAsia="標楷體" w:hAnsi="標楷體"/>
                <w:noProof/>
                <w:sz w:val="24"/>
              </w:rPr>
            </w:pPr>
            <w:r w:rsidRPr="00DE22C3">
              <w:rPr>
                <w:rFonts w:ascii="標楷體" w:eastAsia="標楷體" w:hAnsi="標楷體" w:cs="DFKaiShu-SB-Estd-BF"/>
                <w:sz w:val="24"/>
              </w:rPr>
              <w:t>(打v)</w:t>
            </w:r>
          </w:p>
        </w:tc>
        <w:tc>
          <w:tcPr>
            <w:tcW w:w="1701" w:type="dxa"/>
            <w:vAlign w:val="center"/>
          </w:tcPr>
          <w:p w:rsidR="00364050" w:rsidRPr="00DE22C3" w:rsidRDefault="00364050" w:rsidP="006675F1">
            <w:pPr>
              <w:spacing w:line="240" w:lineRule="exact"/>
              <w:jc w:val="center"/>
              <w:rPr>
                <w:rFonts w:ascii="標楷體" w:eastAsia="標楷體" w:hAnsi="標楷體"/>
                <w:noProof/>
                <w:sz w:val="24"/>
              </w:rPr>
            </w:pPr>
            <w:r>
              <w:rPr>
                <w:rFonts w:ascii="標楷體" w:eastAsia="標楷體" w:hAnsi="標楷體" w:hint="eastAsia"/>
                <w:noProof/>
              </w:rPr>
              <w:t>內容、措施</w:t>
            </w:r>
          </w:p>
        </w:tc>
        <w:tc>
          <w:tcPr>
            <w:tcW w:w="939" w:type="dxa"/>
            <w:vAlign w:val="center"/>
          </w:tcPr>
          <w:p w:rsidR="00364050" w:rsidRPr="00DE22C3" w:rsidRDefault="00364050" w:rsidP="006675F1">
            <w:pPr>
              <w:spacing w:line="240" w:lineRule="exact"/>
              <w:jc w:val="center"/>
              <w:rPr>
                <w:rFonts w:ascii="標楷體" w:eastAsia="標楷體" w:hAnsi="標楷體"/>
                <w:noProof/>
                <w:sz w:val="24"/>
              </w:rPr>
            </w:pPr>
            <w:r>
              <w:rPr>
                <w:rFonts w:ascii="標楷體" w:eastAsia="標楷體" w:hAnsi="標楷體" w:hint="eastAsia"/>
                <w:noProof/>
              </w:rPr>
              <w:t>預定完成期程</w:t>
            </w: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繪製校區危險熱點地圖公告、宣導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排定課間、午休巡堂人員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排定上、放學校區周邊巡查人員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與轄區警政單位簽訂「維護校園安全支援約定書」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366CF3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364050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監視（錄）器材設備檢查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366CF3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364050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消防設施（備）檢查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364050" w:rsidRPr="001F06AD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成立緊急應變小組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364050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設立專責發言人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1F06AD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9</w:t>
            </w:r>
          </w:p>
        </w:tc>
        <w:tc>
          <w:tcPr>
            <w:tcW w:w="4678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校安通報專責人員熟悉通報系統作業流程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1F06AD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center"/>
          </w:tcPr>
          <w:p w:rsidR="00364050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建立緊急通訊聯繫網絡</w:t>
            </w:r>
            <w:r w:rsidR="00D430E1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、家長聯繫網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1F06AD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364050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建立緊急醫療聯繫網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1F06AD" w:rsidTr="00D430E1">
        <w:trPr>
          <w:trHeight w:val="567"/>
        </w:trPr>
        <w:tc>
          <w:tcPr>
            <w:tcW w:w="675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center"/>
          </w:tcPr>
          <w:p w:rsidR="00364050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每學年辦理人為災害應變處置演練1次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64050" w:rsidRPr="00DD72C1" w:rsidTr="00D430E1">
        <w:trPr>
          <w:trHeight w:val="567"/>
        </w:trPr>
        <w:tc>
          <w:tcPr>
            <w:tcW w:w="675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64050" w:rsidRPr="00DD72C1" w:rsidRDefault="00364050" w:rsidP="006675F1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（視各校地理環境人文特性需要</w:t>
            </w:r>
            <w:r w:rsidR="00D430E1">
              <w:rPr>
                <w:rFonts w:ascii="標楷體" w:eastAsia="標楷體" w:hAnsi="標楷體" w:hint="eastAsia"/>
                <w:noProof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自行增加項目）</w:t>
            </w:r>
          </w:p>
        </w:tc>
        <w:tc>
          <w:tcPr>
            <w:tcW w:w="85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939" w:type="dxa"/>
          </w:tcPr>
          <w:p w:rsidR="00364050" w:rsidRPr="00DD72C1" w:rsidRDefault="00364050" w:rsidP="006675F1">
            <w:pPr>
              <w:spacing w:line="48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:rsidR="00364050" w:rsidRDefault="00364050" w:rsidP="00364050">
      <w:pPr>
        <w:spacing w:line="480" w:lineRule="exact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t>承辦人：             主任：                  校長：</w:t>
      </w:r>
    </w:p>
    <w:p w:rsidR="00364050" w:rsidRDefault="00364050" w:rsidP="00364050">
      <w:pPr>
        <w:spacing w:line="360" w:lineRule="exact"/>
        <w:rPr>
          <w:rFonts w:ascii="標楷體" w:eastAsia="標楷體" w:hAnsi="標楷體"/>
          <w:noProof/>
          <w:sz w:val="28"/>
          <w:szCs w:val="28"/>
        </w:rPr>
      </w:pPr>
    </w:p>
    <w:p w:rsidR="00D430E1" w:rsidRDefault="00D430E1" w:rsidP="00364050">
      <w:pPr>
        <w:spacing w:line="360" w:lineRule="exact"/>
        <w:rPr>
          <w:rFonts w:ascii="標楷體" w:eastAsia="標楷體" w:hAnsi="標楷體"/>
          <w:noProof/>
          <w:sz w:val="28"/>
          <w:szCs w:val="28"/>
        </w:rPr>
      </w:pPr>
    </w:p>
    <w:p w:rsidR="00364050" w:rsidRPr="00EA1B6A" w:rsidRDefault="00364050" w:rsidP="00364050">
      <w:pPr>
        <w:spacing w:line="360" w:lineRule="exact"/>
        <w:rPr>
          <w:rFonts w:ascii="標楷體" w:eastAsia="標楷體" w:hAnsi="標楷體"/>
          <w:noProof/>
          <w:sz w:val="28"/>
          <w:szCs w:val="28"/>
        </w:rPr>
      </w:pPr>
      <w:r w:rsidRPr="00EA1B6A">
        <w:rPr>
          <w:rFonts w:ascii="標楷體" w:eastAsia="標楷體" w:hAnsi="標楷體" w:hint="eastAsia"/>
          <w:noProof/>
          <w:sz w:val="28"/>
          <w:szCs w:val="28"/>
        </w:rPr>
        <w:t>備註：</w:t>
      </w:r>
    </w:p>
    <w:p w:rsidR="00364050" w:rsidRPr="00EA1B6A" w:rsidRDefault="00364050" w:rsidP="00364050">
      <w:pPr>
        <w:spacing w:line="360" w:lineRule="exact"/>
        <w:rPr>
          <w:rFonts w:ascii="標楷體" w:eastAsia="標楷體" w:hAnsi="標楷體"/>
          <w:noProof/>
          <w:sz w:val="28"/>
          <w:szCs w:val="28"/>
        </w:rPr>
      </w:pPr>
      <w:r w:rsidRPr="00EA1B6A">
        <w:rPr>
          <w:rFonts w:ascii="標楷體" w:eastAsia="標楷體" w:hAnsi="標楷體" w:hint="eastAsia"/>
          <w:noProof/>
          <w:sz w:val="28"/>
          <w:szCs w:val="28"/>
        </w:rPr>
        <w:t>1.檢核項目可因應學制不同而有所調整。</w:t>
      </w:r>
    </w:p>
    <w:p w:rsidR="00364050" w:rsidRPr="00EA1B6A" w:rsidRDefault="00364050" w:rsidP="00364050">
      <w:pPr>
        <w:spacing w:line="360" w:lineRule="exact"/>
        <w:rPr>
          <w:rFonts w:ascii="標楷體" w:eastAsia="標楷體" w:hAnsi="標楷體"/>
          <w:noProof/>
          <w:sz w:val="28"/>
          <w:szCs w:val="28"/>
        </w:rPr>
      </w:pPr>
      <w:r w:rsidRPr="00EA1B6A">
        <w:rPr>
          <w:rFonts w:ascii="標楷體" w:eastAsia="標楷體" w:hAnsi="標楷體" w:hint="eastAsia"/>
          <w:noProof/>
          <w:sz w:val="28"/>
          <w:szCs w:val="28"/>
        </w:rPr>
        <w:t>2.建議每學期均應辦理檢核1次。</w:t>
      </w:r>
    </w:p>
    <w:p w:rsidR="002C4842" w:rsidRPr="00364050" w:rsidRDefault="00364050" w:rsidP="00364050">
      <w:pPr>
        <w:spacing w:line="360" w:lineRule="exact"/>
        <w:rPr>
          <w:rFonts w:ascii="標楷體" w:eastAsia="標楷體" w:hAnsi="標楷體"/>
          <w:b/>
          <w:noProof/>
          <w:sz w:val="28"/>
          <w:szCs w:val="28"/>
        </w:rPr>
      </w:pPr>
      <w:r w:rsidRPr="00EA1B6A">
        <w:rPr>
          <w:rFonts w:ascii="標楷體" w:eastAsia="標楷體" w:hAnsi="標楷體" w:hint="eastAsia"/>
          <w:noProof/>
          <w:sz w:val="28"/>
          <w:szCs w:val="28"/>
        </w:rPr>
        <w:t>3.列入待改善項目，應</w:t>
      </w:r>
      <w:r>
        <w:rPr>
          <w:rFonts w:ascii="標楷體" w:eastAsia="標楷體" w:hAnsi="標楷體" w:hint="eastAsia"/>
          <w:noProof/>
          <w:sz w:val="28"/>
          <w:szCs w:val="28"/>
        </w:rPr>
        <w:t>定期</w:t>
      </w:r>
      <w:r w:rsidRPr="00EA1B6A">
        <w:rPr>
          <w:rFonts w:ascii="標楷體" w:eastAsia="標楷體" w:hAnsi="標楷體" w:hint="eastAsia"/>
          <w:noProof/>
          <w:sz w:val="28"/>
          <w:szCs w:val="28"/>
        </w:rPr>
        <w:t>辦理追蹤管考改善。</w:t>
      </w:r>
    </w:p>
    <w:sectPr w:rsidR="002C4842" w:rsidRPr="00364050" w:rsidSect="003640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630" w:rsidRDefault="005B5630" w:rsidP="005B5630">
      <w:r>
        <w:separator/>
      </w:r>
    </w:p>
  </w:endnote>
  <w:endnote w:type="continuationSeparator" w:id="0">
    <w:p w:rsidR="005B5630" w:rsidRDefault="005B5630" w:rsidP="005B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charset w:val="88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630" w:rsidRDefault="005B5630" w:rsidP="005B5630">
      <w:r>
        <w:separator/>
      </w:r>
    </w:p>
  </w:footnote>
  <w:footnote w:type="continuationSeparator" w:id="0">
    <w:p w:rsidR="005B5630" w:rsidRDefault="005B5630" w:rsidP="005B5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050"/>
    <w:rsid w:val="002C4842"/>
    <w:rsid w:val="00364050"/>
    <w:rsid w:val="005B5630"/>
    <w:rsid w:val="009F4BEA"/>
    <w:rsid w:val="00AD7B05"/>
    <w:rsid w:val="00D4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05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5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563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5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563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05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5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563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5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56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</cp:lastModifiedBy>
  <cp:revision>2</cp:revision>
  <dcterms:created xsi:type="dcterms:W3CDTF">2013-02-18T07:58:00Z</dcterms:created>
  <dcterms:modified xsi:type="dcterms:W3CDTF">2013-02-18T07:58:00Z</dcterms:modified>
</cp:coreProperties>
</file>