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A0" w:rsidRPr="00FE5C46" w:rsidRDefault="008C52A0" w:rsidP="008C52A0">
      <w:pPr>
        <w:spacing w:line="0" w:lineRule="atLeast"/>
        <w:jc w:val="center"/>
        <w:rPr>
          <w:rFonts w:ascii="標楷體" w:eastAsia="標楷體" w:hAnsi="標楷體"/>
          <w:b/>
          <w:sz w:val="28"/>
          <w:szCs w:val="36"/>
        </w:rPr>
      </w:pPr>
      <w:r w:rsidRPr="00D75053">
        <w:rPr>
          <w:rFonts w:ascii="標楷體" w:eastAsia="標楷體" w:hAnsi="標楷體" w:hint="eastAsia"/>
          <w:b/>
          <w:sz w:val="28"/>
          <w:szCs w:val="36"/>
        </w:rPr>
        <w:t>溪山國小附設幼兒園</w:t>
      </w:r>
      <w:r w:rsidRPr="00FE5C46">
        <w:rPr>
          <w:rFonts w:ascii="標楷體" w:eastAsia="標楷體" w:hAnsi="標楷體" w:hint="eastAsia"/>
          <w:b/>
          <w:sz w:val="28"/>
          <w:szCs w:val="36"/>
        </w:rPr>
        <w:t>一日作息時間表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614"/>
        <w:gridCol w:w="1610"/>
        <w:gridCol w:w="1606"/>
        <w:gridCol w:w="1602"/>
        <w:gridCol w:w="1715"/>
      </w:tblGrid>
      <w:tr w:rsidR="008C52A0" w:rsidRPr="00FE5C46" w:rsidTr="00CA2B52">
        <w:tc>
          <w:tcPr>
            <w:tcW w:w="866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星期五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07：30～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08：00</w:t>
            </w:r>
          </w:p>
        </w:tc>
        <w:tc>
          <w:tcPr>
            <w:tcW w:w="4134" w:type="pct"/>
            <w:gridSpan w:val="5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幼兒入園、生活自理時間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（脫放鞋子、整理書包、放潔牙用具、穿工作服）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08：00～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08：30</w:t>
            </w:r>
          </w:p>
        </w:tc>
        <w:tc>
          <w:tcPr>
            <w:tcW w:w="3264" w:type="pct"/>
            <w:gridSpan w:val="4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教室內學習區（角落）探索</w:t>
            </w:r>
          </w:p>
        </w:tc>
        <w:tc>
          <w:tcPr>
            <w:tcW w:w="870" w:type="pct"/>
            <w:vMerge w:val="restar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愛心志工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說故事時間</w:t>
            </w:r>
          </w:p>
        </w:tc>
      </w:tr>
      <w:tr w:rsidR="008C52A0" w:rsidRPr="00FE5C46" w:rsidTr="00CA2B52">
        <w:trPr>
          <w:trHeight w:val="316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08：40</w:t>
            </w:r>
          </w:p>
        </w:tc>
        <w:tc>
          <w:tcPr>
            <w:tcW w:w="3264" w:type="pct"/>
            <w:gridSpan w:val="4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 xml:space="preserve">收拾整理、喝水、上廁所 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 xml:space="preserve">/ 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轉銜活動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（靜息活動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兒歌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、手指</w:t>
            </w:r>
            <w:proofErr w:type="gramStart"/>
            <w:r w:rsidRPr="00FE5C46">
              <w:rPr>
                <w:rFonts w:ascii="標楷體" w:eastAsia="標楷體" w:hAnsi="標楷體"/>
                <w:sz w:val="28"/>
                <w:szCs w:val="28"/>
              </w:rPr>
              <w:t>謠</w:t>
            </w:r>
            <w:proofErr w:type="gramEnd"/>
            <w:r w:rsidRPr="00FE5C46">
              <w:rPr>
                <w:rFonts w:ascii="標楷體" w:eastAsia="標楷體" w:hAnsi="標楷體"/>
                <w:sz w:val="28"/>
                <w:szCs w:val="28"/>
              </w:rPr>
              <w:t>、節奏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模仿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70" w:type="pct"/>
            <w:vMerge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52A0" w:rsidRPr="00FE5C46" w:rsidTr="00CA2B52">
        <w:trPr>
          <w:trHeight w:val="315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08：40～</w:t>
            </w:r>
          </w:p>
          <w:p w:rsidR="008C52A0" w:rsidRPr="00FE5C46" w:rsidRDefault="008C52A0" w:rsidP="004E093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大肌肉活動(室內或室外)</w:t>
            </w:r>
          </w:p>
        </w:tc>
      </w:tr>
      <w:tr w:rsidR="008C52A0" w:rsidRPr="00FE5C46" w:rsidTr="00CA2B52">
        <w:trPr>
          <w:trHeight w:val="316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09：20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 xml:space="preserve">收拾整理、喝水、上廁所 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 xml:space="preserve">/ 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轉銜活動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（靜息活動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兒歌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、手指</w:t>
            </w:r>
            <w:proofErr w:type="gramStart"/>
            <w:r w:rsidRPr="00FE5C46">
              <w:rPr>
                <w:rFonts w:ascii="標楷體" w:eastAsia="標楷體" w:hAnsi="標楷體"/>
                <w:sz w:val="28"/>
                <w:szCs w:val="28"/>
              </w:rPr>
              <w:t>謠</w:t>
            </w:r>
            <w:proofErr w:type="gramEnd"/>
            <w:r w:rsidRPr="00FE5C46">
              <w:rPr>
                <w:rFonts w:ascii="標楷體" w:eastAsia="標楷體" w:hAnsi="標楷體"/>
                <w:sz w:val="28"/>
                <w:szCs w:val="28"/>
              </w:rPr>
              <w:t>、節奏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模仿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8C52A0" w:rsidRPr="00FE5C46" w:rsidTr="00CA2B52">
        <w:trPr>
          <w:trHeight w:val="315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09：20～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09：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收拾整理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用餐環境與個人物品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、潔牙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C52A0" w:rsidRPr="00FE5C46" w:rsidTr="00CA2B52">
        <w:trPr>
          <w:trHeight w:val="623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10：0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 xml:space="preserve">收拾整理、喝水、上廁所 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 xml:space="preserve">/ 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轉銜活動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（靜息活動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兒歌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、手指</w:t>
            </w:r>
            <w:proofErr w:type="gramStart"/>
            <w:r w:rsidRPr="00FE5C46">
              <w:rPr>
                <w:rFonts w:ascii="標楷體" w:eastAsia="標楷體" w:hAnsi="標楷體"/>
                <w:sz w:val="28"/>
                <w:szCs w:val="28"/>
              </w:rPr>
              <w:t>謠</w:t>
            </w:r>
            <w:proofErr w:type="gramEnd"/>
            <w:r w:rsidRPr="00FE5C46">
              <w:rPr>
                <w:rFonts w:ascii="標楷體" w:eastAsia="標楷體" w:hAnsi="標楷體"/>
                <w:sz w:val="28"/>
                <w:szCs w:val="28"/>
              </w:rPr>
              <w:t>、節奏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模仿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8C52A0" w:rsidRPr="00FE5C46" w:rsidTr="00CA2B52">
        <w:trPr>
          <w:trHeight w:val="623"/>
        </w:trPr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10：00～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10：45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主題課程</w:t>
            </w:r>
          </w:p>
        </w:tc>
        <w:tc>
          <w:tcPr>
            <w:tcW w:w="817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主題課程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本土語言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主題課程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借書與整理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10：45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 xml:space="preserve">收拾整理、喝水、上廁所 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 xml:space="preserve">/ 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轉銜活動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（律動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兒歌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、手指</w:t>
            </w:r>
            <w:proofErr w:type="gramStart"/>
            <w:r w:rsidRPr="00FE5C46">
              <w:rPr>
                <w:rFonts w:ascii="標楷體" w:eastAsia="標楷體" w:hAnsi="標楷體"/>
                <w:sz w:val="28"/>
                <w:szCs w:val="28"/>
              </w:rPr>
              <w:t>謠</w:t>
            </w:r>
            <w:proofErr w:type="gramEnd"/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音樂遊戲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肢體創意</w:t>
            </w:r>
            <w:r w:rsidRPr="00FE5C46">
              <w:rPr>
                <w:rFonts w:ascii="標楷體" w:eastAsia="標楷體" w:hAnsi="標楷體"/>
                <w:sz w:val="28"/>
                <w:szCs w:val="28"/>
              </w:rPr>
              <w:t>活動…）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10：45～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11：30</w:t>
            </w:r>
          </w:p>
        </w:tc>
        <w:tc>
          <w:tcPr>
            <w:tcW w:w="3264" w:type="pct"/>
            <w:gridSpan w:val="4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ind w:right="16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主題課程/學習區/分享時間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議題教育、衛教宣導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11：30～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12：30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午餐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、潔牙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收拾整理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用餐環境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12：30～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13：00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準備寢具、聆聽故事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13：00～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14：30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午安就寢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14：30～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14：50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sz w:val="28"/>
                <w:szCs w:val="28"/>
              </w:rPr>
              <w:t>上廁所、收拾整理寢具、喝水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14：50～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15：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134" w:type="pct"/>
            <w:gridSpan w:val="5"/>
            <w:shd w:val="clear" w:color="auto" w:fill="FFFFFF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點心時間、收拾整理用餐環境、潔牙、整理書包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15：</w:t>
            </w:r>
            <w:r w:rsidRPr="00FE5C4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15：50</w:t>
            </w:r>
          </w:p>
        </w:tc>
        <w:tc>
          <w:tcPr>
            <w:tcW w:w="1" w:type="pct"/>
            <w:gridSpan w:val="4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音樂律動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團體遊戲、故事分享、分享與回顧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環境整理</w:t>
            </w:r>
          </w:p>
        </w:tc>
      </w:tr>
      <w:tr w:rsidR="008C52A0" w:rsidRPr="00FE5C46" w:rsidTr="00CA2B52">
        <w:tc>
          <w:tcPr>
            <w:tcW w:w="866" w:type="pct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15：50～</w:t>
            </w:r>
          </w:p>
        </w:tc>
        <w:tc>
          <w:tcPr>
            <w:tcW w:w="4134" w:type="pct"/>
            <w:gridSpan w:val="5"/>
            <w:shd w:val="clear" w:color="auto" w:fill="auto"/>
            <w:vAlign w:val="center"/>
          </w:tcPr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生活自理時間（收拾整理個人工作櫃用品與書包、拿穿鞋襪）、</w:t>
            </w:r>
          </w:p>
          <w:p w:rsidR="008C52A0" w:rsidRPr="00FE5C46" w:rsidRDefault="008C52A0" w:rsidP="00CA2B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C46">
              <w:rPr>
                <w:rFonts w:ascii="標楷體" w:eastAsia="標楷體" w:hAnsi="標楷體" w:hint="eastAsia"/>
                <w:b/>
                <w:sz w:val="28"/>
                <w:szCs w:val="28"/>
              </w:rPr>
              <w:t>放學（說再見）</w:t>
            </w:r>
          </w:p>
        </w:tc>
      </w:tr>
    </w:tbl>
    <w:p w:rsidR="008C52A0" w:rsidRPr="00D75053" w:rsidRDefault="008C52A0" w:rsidP="008C52A0">
      <w:pPr>
        <w:jc w:val="center"/>
        <w:rPr>
          <w:sz w:val="22"/>
        </w:rPr>
      </w:pPr>
      <w:proofErr w:type="gramStart"/>
      <w:r w:rsidRPr="00D75053">
        <w:rPr>
          <w:rFonts w:ascii="標楷體" w:eastAsia="標楷體" w:hint="eastAsia"/>
          <w:b/>
          <w:color w:val="000000"/>
          <w:sz w:val="28"/>
          <w:szCs w:val="32"/>
        </w:rPr>
        <w:t>＊</w:t>
      </w:r>
      <w:proofErr w:type="gramEnd"/>
      <w:r w:rsidRPr="00D75053">
        <w:rPr>
          <w:rFonts w:ascii="標楷體" w:eastAsia="標楷體" w:hint="eastAsia"/>
          <w:b/>
          <w:color w:val="000000"/>
          <w:sz w:val="28"/>
          <w:szCs w:val="32"/>
        </w:rPr>
        <w:t>幼兒園得視幼兒學習狀況或課程安排進行調整</w:t>
      </w:r>
      <w:r>
        <w:rPr>
          <w:rFonts w:ascii="標楷體" w:eastAsia="標楷體" w:hint="eastAsia"/>
          <w:b/>
          <w:color w:val="000000"/>
          <w:sz w:val="28"/>
          <w:szCs w:val="32"/>
        </w:rPr>
        <w:t>，以保有修正之權利</w:t>
      </w:r>
      <w:r w:rsidRPr="00D75053">
        <w:rPr>
          <w:rFonts w:ascii="標楷體" w:eastAsia="標楷體" w:hint="eastAsia"/>
          <w:b/>
          <w:color w:val="000000"/>
          <w:sz w:val="28"/>
          <w:szCs w:val="32"/>
        </w:rPr>
        <w:t>。</w:t>
      </w:r>
    </w:p>
    <w:p w:rsidR="00C20377" w:rsidRPr="008C52A0" w:rsidRDefault="00C20377" w:rsidP="008C52A0">
      <w:pPr>
        <w:jc w:val="center"/>
      </w:pPr>
    </w:p>
    <w:sectPr w:rsidR="00C20377" w:rsidRPr="008C52A0" w:rsidSect="008C52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A0"/>
    <w:rsid w:val="004E093B"/>
    <w:rsid w:val="008C52A0"/>
    <w:rsid w:val="00C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kindergarener</dc:creator>
  <cp:lastModifiedBy>user</cp:lastModifiedBy>
  <cp:revision>2</cp:revision>
  <dcterms:created xsi:type="dcterms:W3CDTF">2016-08-16T03:00:00Z</dcterms:created>
  <dcterms:modified xsi:type="dcterms:W3CDTF">2016-10-25T08:37:00Z</dcterms:modified>
</cp:coreProperties>
</file>